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90" w:rsidRDefault="003E14E8">
      <w:pPr>
        <w:pStyle w:val="2"/>
        <w:jc w:val="center"/>
      </w:pPr>
      <w:bookmarkStart w:id="0" w:name="_GoBack"/>
      <w:bookmarkEnd w:id="0"/>
      <w:r>
        <w:rPr>
          <w:rFonts w:hint="eastAsia"/>
        </w:rPr>
        <w:t>2</w:t>
      </w:r>
      <w:r>
        <w:t>020</w:t>
      </w:r>
      <w:r>
        <w:rPr>
          <w:rFonts w:hint="eastAsia"/>
        </w:rPr>
        <w:t>年9-</w:t>
      </w:r>
      <w:r>
        <w:t>10</w:t>
      </w:r>
      <w:r>
        <w:rPr>
          <w:rFonts w:hint="eastAsia"/>
        </w:rPr>
        <w:t>月</w:t>
      </w:r>
      <w:r w:rsidR="00711B17">
        <w:t>实验室安全</w:t>
      </w:r>
      <w:r>
        <w:rPr>
          <w:rFonts w:hint="eastAsia"/>
        </w:rPr>
        <w:t>督查未整改隐患</w:t>
      </w:r>
    </w:p>
    <w:p w:rsidR="00062A90" w:rsidRPr="003E14E8" w:rsidRDefault="00062A90">
      <w:pPr>
        <w:pStyle w:val="a3"/>
        <w:jc w:val="center"/>
      </w:pPr>
    </w:p>
    <w:tbl>
      <w:tblPr>
        <w:tblW w:w="4532" w:type="pct"/>
        <w:jc w:val="center"/>
        <w:tblCellSpacing w:w="0" w:type="dxa"/>
        <w:tblBorders>
          <w:top w:val="outset" w:sz="8" w:space="0" w:color="auto"/>
          <w:left w:val="outset" w:sz="8" w:space="0" w:color="auto"/>
          <w:bottom w:val="inset" w:sz="8" w:space="0" w:color="auto"/>
          <w:right w:val="inset" w:sz="8" w:space="0" w:color="auto"/>
          <w:insideH w:val="single" w:sz="6" w:space="0" w:color="auto"/>
          <w:insideV w:val="single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9"/>
        <w:gridCol w:w="1843"/>
        <w:gridCol w:w="2550"/>
        <w:gridCol w:w="994"/>
        <w:gridCol w:w="671"/>
        <w:gridCol w:w="2816"/>
        <w:gridCol w:w="3422"/>
      </w:tblGrid>
      <w:tr w:rsidR="00186506" w:rsidTr="007A53E2">
        <w:trPr>
          <w:tblCellSpacing w:w="0" w:type="dxa"/>
          <w:jc w:val="center"/>
        </w:trPr>
        <w:tc>
          <w:tcPr>
            <w:tcW w:w="236" w:type="pct"/>
            <w:tcBorders>
              <w:top w:val="outset" w:sz="8" w:space="0" w:color="auto"/>
            </w:tcBorders>
            <w:vAlign w:val="center"/>
            <w:hideMark/>
          </w:tcPr>
          <w:p w:rsidR="00186506" w:rsidRDefault="00186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</w:t>
            </w:r>
          </w:p>
        </w:tc>
        <w:tc>
          <w:tcPr>
            <w:tcW w:w="714" w:type="pct"/>
            <w:tcBorders>
              <w:top w:val="outset" w:sz="8" w:space="0" w:color="auto"/>
            </w:tcBorders>
            <w:vAlign w:val="center"/>
            <w:hideMark/>
          </w:tcPr>
          <w:p w:rsidR="00186506" w:rsidRDefault="00186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学院/单位</w:t>
            </w:r>
          </w:p>
        </w:tc>
        <w:tc>
          <w:tcPr>
            <w:tcW w:w="988" w:type="pct"/>
            <w:tcBorders>
              <w:top w:val="outset" w:sz="8" w:space="0" w:color="auto"/>
            </w:tcBorders>
            <w:vAlign w:val="center"/>
            <w:hideMark/>
          </w:tcPr>
          <w:p w:rsidR="00186506" w:rsidRDefault="00186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实验室名称</w:t>
            </w:r>
          </w:p>
        </w:tc>
        <w:tc>
          <w:tcPr>
            <w:tcW w:w="385" w:type="pct"/>
            <w:tcBorders>
              <w:top w:val="outset" w:sz="8" w:space="0" w:color="auto"/>
            </w:tcBorders>
            <w:vAlign w:val="center"/>
            <w:hideMark/>
          </w:tcPr>
          <w:p w:rsidR="00186506" w:rsidRDefault="00186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负责人</w:t>
            </w:r>
          </w:p>
        </w:tc>
        <w:tc>
          <w:tcPr>
            <w:tcW w:w="1351" w:type="pct"/>
            <w:gridSpan w:val="2"/>
            <w:tcBorders>
              <w:top w:val="outset" w:sz="8" w:space="0" w:color="auto"/>
            </w:tcBorders>
            <w:vAlign w:val="center"/>
            <w:hideMark/>
          </w:tcPr>
          <w:p w:rsidR="00186506" w:rsidRDefault="00186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存在隐患</w:t>
            </w:r>
          </w:p>
        </w:tc>
        <w:tc>
          <w:tcPr>
            <w:tcW w:w="1326" w:type="pct"/>
            <w:tcBorders>
              <w:top w:val="outset" w:sz="8" w:space="0" w:color="auto"/>
            </w:tcBorders>
            <w:vAlign w:val="center"/>
            <w:hideMark/>
          </w:tcPr>
          <w:p w:rsidR="00186506" w:rsidRDefault="00186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隐患照片</w:t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国际联合学院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生物医学实验室2@教学实验楼（海宁）,海宁校区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周婕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>
            <w:r>
              <w:t>紧急喷淋未按时检查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40000" cy="1443156"/>
                  <wp:effectExtent l="19050" t="0" r="7800" b="0"/>
                  <wp:docPr id="1" name="图片 1" descr="https://labsafe.zju.edu.cn/lab-check-server/getAttachment/UU5F740253B2E94519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absafe.zju.edu.cn/lab-check-server/getAttachment/UU5F740253B2E94519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t>2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国际联合学院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郭伟课题组（干细胞与癌症课题组）@ZJE大楼,海宁校区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郭伟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>
            <w:r>
              <w:t>配电箱被遮挡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2" name="图片 2" descr="https://labsafe.zju.edu.cn/lab-check-server/getAttachment/UU5F7404166484F545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absafe.zju.edu.cn/lab-check-server/getAttachment/UU5F7404166484F545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lastRenderedPageBreak/>
              <w:t>3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国际联合学院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光热质实验室@教学实验楼（海宁）,海宁校区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Wee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>
            <w:r>
              <w:t>长期</w:t>
            </w:r>
            <w:proofErr w:type="gramStart"/>
            <w:r>
              <w:t>不用未</w:t>
            </w:r>
            <w:proofErr w:type="gramEnd"/>
            <w:r>
              <w:t>断电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3" name="图片 3" descr="https://labsafe.zju.edu.cn/lab-check-server/getAttachment/UU5F74011A6AE97975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absafe.zju.edu.cn/lab-check-server/getAttachment/UU5F74011A6AE97975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t>4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国际联合学院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陈迪实验组@ZJE大楼,海宁校区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陈迪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>
            <w:r>
              <w:t>应急喷淋旁边放带电装置，存在安全隐患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4" name="图片 4" descr="https://labsafe.zju.edu.cn/lab-check-server/getAttachment/UU5F740CCDE0C2910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absafe.zju.edu.cn/lab-check-server/getAttachment/UU5F740CCDE0C2910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t>5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化学工程与生物工程学院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203@</w:t>
            </w:r>
            <w:proofErr w:type="gramStart"/>
            <w:r>
              <w:t>表化楼</w:t>
            </w:r>
            <w:proofErr w:type="gramEnd"/>
            <w:r>
              <w:t>,玉泉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杨启炜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>
            <w:r>
              <w:t>接线板串接供电，多台仪器共用接线板，实验桌仪器设备摆放凌乱。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5" name="图片 5" descr="https://labsafe.zju.edu.cn/lab-check-server/getAttachment/UU5F68060524765535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absafe.zju.edu.cn/lab-check-server/getAttachment/UU5F68060524765535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435249" cy="1440000"/>
                  <wp:effectExtent l="19050" t="0" r="0" b="0"/>
                  <wp:docPr id="6" name="图片 6" descr="https://labsafe.zju.edu.cn/lab-check-server/getAttachment/UU5F6806057ED20535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absafe.zju.edu.cn/lab-check-server/getAttachment/UU5F6806057ED20535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7" name="图片 7" descr="https://labsafe.zju.edu.cn/lab-check-server/getAttachment/UU5F680605C99EA539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absafe.zju.edu.cn/lab-check-server/getAttachment/UU5F680605C99EA539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lastRenderedPageBreak/>
              <w:t>6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化学工程与生物工程学院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6003@第十教学楼,玉泉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proofErr w:type="gramStart"/>
            <w:r>
              <w:t>包永忠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>
            <w:r>
              <w:t>该实验室电控箱内空气开关布置布置凌乱，电源线乱拉乱接，三根电源线头裸露，有安全隐患。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8" name="图片 8" descr="https://labsafe.zju.edu.cn/lab-check-server/getAttachment/UU5F5EFC12563F2505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absafe.zju.edu.cn/lab-check-server/getAttachment/UU5F5EFC12563F2505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435249" cy="1440000"/>
                  <wp:effectExtent l="19050" t="0" r="0" b="0"/>
                  <wp:docPr id="9" name="图片 9" descr="https://labsafe.zju.edu.cn/lab-check-server/getAttachment/UU5F5EFC129A5D2505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absafe.zju.edu.cn/lab-check-server/getAttachment/UU5F5EFC129A5D2505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lastRenderedPageBreak/>
              <w:t>7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化学工程与生物工程学院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110@</w:t>
            </w:r>
            <w:proofErr w:type="gramStart"/>
            <w:r>
              <w:t>联反所小楼</w:t>
            </w:r>
            <w:proofErr w:type="gramEnd"/>
            <w:r>
              <w:t>,玉泉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吴素芳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 w:rsidP="008E6278">
            <w:r>
              <w:t>气体</w:t>
            </w:r>
            <w:proofErr w:type="gramStart"/>
            <w:r>
              <w:t>钢瓶</w:t>
            </w:r>
            <w:r w:rsidR="008E6278">
              <w:rPr>
                <w:rFonts w:hint="eastAsia"/>
              </w:rPr>
              <w:t>未</w:t>
            </w:r>
            <w:proofErr w:type="gramEnd"/>
            <w:r w:rsidR="008E6278">
              <w:t>固定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10" name="图片 10" descr="https://labsafe.zju.edu.cn/lab-check-server/getAttachment/UU5F680385CDBD2539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absafe.zju.edu.cn/lab-check-server/getAttachment/UU5F680385CDBD2539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t>8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化学工程与生物工程学院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112-1t@老</w:t>
            </w:r>
            <w:proofErr w:type="gramStart"/>
            <w:r>
              <w:t>军工楼</w:t>
            </w:r>
            <w:proofErr w:type="gramEnd"/>
            <w:r>
              <w:t>,玉泉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唐建斌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8E6278" w:rsidRDefault="00186506" w:rsidP="008E6278">
            <w:r>
              <w:t>废液瓶垃圾未及时处理</w:t>
            </w:r>
            <w:r w:rsidR="008E6278">
              <w:rPr>
                <w:rFonts w:hint="eastAsia"/>
              </w:rPr>
              <w:t>；生活垃圾（灯管）与实验垃圾混放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11" name="图片 11" descr="https://labsafe.zju.edu.cn/lab-check-server/getAttachment/UU5F8CF0298967A575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absafe.zju.edu.cn/lab-check-server/getAttachment/UU5F8CF0298967A575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435249" cy="1440000"/>
                  <wp:effectExtent l="19050" t="0" r="0" b="0"/>
                  <wp:docPr id="12" name="图片 12" descr="https://labsafe.zju.edu.cn/lab-check-server/getAttachment/UU5F8CF029D783A57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absafe.zju.edu.cn/lab-check-server/getAttachment/UU5F8CF029D783A57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lastRenderedPageBreak/>
              <w:t>9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转化医学研究院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北612/614@中心大楼北楼,华家池校区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proofErr w:type="gramStart"/>
            <w:r>
              <w:t>刘鹏渊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 w:rsidP="008E6278">
            <w:r>
              <w:t>实验室</w:t>
            </w:r>
            <w:r w:rsidR="00731BAF">
              <w:t>门被挡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13" name="图片 13" descr="https://labsafe.zju.edu.cn/lab-check-server/getAttachment/UU5F801AB7CF6FE559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absafe.zju.edu.cn/lab-check-server/getAttachment/UU5F801AB7CF6FE559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t>10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转化医学研究院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北534@中心大楼北楼,华家池校区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陆燕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 w:rsidP="008E6278">
            <w:r>
              <w:t>超低温冰箱</w:t>
            </w:r>
            <w:r w:rsidR="00731BAF">
              <w:t>周围</w:t>
            </w:r>
            <w:r w:rsidR="00731BAF">
              <w:rPr>
                <w:rFonts w:hint="eastAsia"/>
              </w:rPr>
              <w:t>放</w:t>
            </w:r>
            <w:r w:rsidR="00731BAF">
              <w:t>易燃的</w:t>
            </w:r>
            <w:r>
              <w:t>纸板箱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16" name="图片 16" descr="https://labsafe.zju.edu.cn/lab-check-server/getAttachment/UU5F743FB4D78D652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absafe.zju.edu.cn/lab-check-server/getAttachment/UU5F743FB4D78D652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lastRenderedPageBreak/>
              <w:t>11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环境与资源学院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B 305@</w:t>
            </w:r>
            <w:proofErr w:type="gramStart"/>
            <w:r>
              <w:t>农生环</w:t>
            </w:r>
            <w:proofErr w:type="gramEnd"/>
            <w:r>
              <w:t>组团,紫金港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朱亮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 w:rsidP="008E6278">
            <w:r>
              <w:t>过期化学药品要</w:t>
            </w:r>
            <w:r w:rsidR="008E6278">
              <w:rPr>
                <w:rFonts w:hint="eastAsia"/>
              </w:rPr>
              <w:t>分</w:t>
            </w:r>
            <w:r>
              <w:t>类处理，不能混在一起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17" name="图片 17" descr="https://labsafe.zju.edu.cn/lab-check-server/getAttachment/UU5F87B9AE6B69310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absafe.zju.edu.cn/lab-check-server/getAttachment/UU5F87B9AE6B693101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t>12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环境与资源学院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B 487@</w:t>
            </w:r>
            <w:proofErr w:type="gramStart"/>
            <w:r>
              <w:t>农生环</w:t>
            </w:r>
            <w:proofErr w:type="gramEnd"/>
            <w:r>
              <w:t>组团,紫金港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周文军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 w:rsidP="008E6278">
            <w:proofErr w:type="gramStart"/>
            <w:r>
              <w:t>钢瓶没</w:t>
            </w:r>
            <w:proofErr w:type="gramEnd"/>
            <w:r>
              <w:t>固定，实验室门牌信息未更新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18" name="图片 18" descr="https://labsafe.zju.edu.cn/lab-check-server/getAttachment/UU5F87B44E8454010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absafe.zju.edu.cn/lab-check-server/getAttachment/UU5F87B44E84540101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19" name="图片 19" descr="https://labsafe.zju.edu.cn/lab-check-server/getAttachment/UU5F87B44ED03F310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absafe.zju.edu.cn/lab-check-server/getAttachment/UU5F87B44ED03F310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lastRenderedPageBreak/>
              <w:t>13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环境与资源学院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B 528@</w:t>
            </w:r>
            <w:proofErr w:type="gramStart"/>
            <w:r>
              <w:t>农生环</w:t>
            </w:r>
            <w:proofErr w:type="gramEnd"/>
            <w:r>
              <w:t>组团,紫金港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杨肖娥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 w:rsidP="007A1602">
            <w:r>
              <w:t>易制毒品未</w:t>
            </w:r>
            <w:r w:rsidR="007A1602">
              <w:rPr>
                <w:rFonts w:hint="eastAsia"/>
              </w:rPr>
              <w:t>上锁</w:t>
            </w:r>
            <w:r>
              <w:t>保管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20" name="图片 20" descr="https://labsafe.zju.edu.cn/lab-check-server/getAttachment/UU5F87AD983776A565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absafe.zju.edu.cn/lab-check-server/getAttachment/UU5F87AD983776A565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t>14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医学院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A-602/604@医学科研楼,紫金港校区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孙秉贵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186506" w:rsidP="007A1602">
            <w:r>
              <w:t>三氯甲烷未</w:t>
            </w:r>
            <w:r w:rsidR="007A1602">
              <w:rPr>
                <w:rFonts w:hint="eastAsia"/>
              </w:rPr>
              <w:t>上锁</w:t>
            </w:r>
            <w:r>
              <w:t>保</w:t>
            </w:r>
            <w:r w:rsidR="007A1602">
              <w:rPr>
                <w:rFonts w:hint="eastAsia"/>
              </w:rPr>
              <w:t>管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21" name="图片 21" descr="https://labsafe.zju.edu.cn/lab-check-server/getAttachment/UU5F742E9A024F5974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absafe.zju.edu.cn/lab-check-server/getAttachment/UU5F742E9A024F5974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t>15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医学院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B-216@医学科研楼,紫金港校区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孙文均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731BAF">
            <w:r>
              <w:rPr>
                <w:rFonts w:hint="eastAsia"/>
              </w:rPr>
              <w:t>气体</w:t>
            </w:r>
            <w:proofErr w:type="gramStart"/>
            <w:r>
              <w:t>钢瓶未</w:t>
            </w:r>
            <w:proofErr w:type="gramEnd"/>
            <w:r>
              <w:t>固定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22" name="图片 22" descr="https://labsafe.zju.edu.cn/lab-check-server/getAttachment/UU5F74447B261C8985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absafe.zju.edu.cn/lab-check-server/getAttachment/UU5F74447B261C8985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lastRenderedPageBreak/>
              <w:t>16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医学院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B-306/308@医学科研楼,紫金港校区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proofErr w:type="gramStart"/>
            <w:r>
              <w:t>董辰方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731BAF">
            <w:r>
              <w:rPr>
                <w:rFonts w:hint="eastAsia"/>
              </w:rPr>
              <w:t>气体</w:t>
            </w:r>
            <w:proofErr w:type="gramStart"/>
            <w:r>
              <w:t>钢瓶未</w:t>
            </w:r>
            <w:proofErr w:type="gramEnd"/>
            <w:r>
              <w:t>固定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24" name="图片 24" descr="https://labsafe.zju.edu.cn/lab-check-server/getAttachment/UU5F743D7249E2E505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absafe.zju.edu.cn/lab-check-server/getAttachment/UU5F743D7249E2E505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t>17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医学院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B-310@医学科研楼,紫金港校区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proofErr w:type="gramStart"/>
            <w:r>
              <w:t>董辰方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731BAF">
            <w:r>
              <w:rPr>
                <w:rFonts w:hint="eastAsia"/>
              </w:rPr>
              <w:t>气体</w:t>
            </w:r>
            <w:proofErr w:type="gramStart"/>
            <w:r>
              <w:t>钢瓶未</w:t>
            </w:r>
            <w:proofErr w:type="gramEnd"/>
            <w:r>
              <w:t>固定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25" name="图片 25" descr="https://labsafe.zju.edu.cn/lab-check-server/getAttachment/UU5F743DC6F1F8A54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absafe.zju.edu.cn/lab-check-server/getAttachment/UU5F743DC6F1F8A54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26" name="图片 26" descr="https://labsafe.zju.edu.cn/lab-check-server/getAttachment/UU5F743DC79CD14555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absafe.zju.edu.cn/lab-check-server/getAttachment/UU5F743DC79CD14555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lastRenderedPageBreak/>
              <w:t>18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医学院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B-514@医学科研楼,紫金港校区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邱爽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8E6278" w:rsidP="008E6278">
            <w:r>
              <w:rPr>
                <w:rFonts w:hint="eastAsia"/>
              </w:rPr>
              <w:t>气体钢瓶固定不牢靠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27" name="图片 27" descr="https://labsafe.zju.edu.cn/lab-check-server/getAttachment/UU5F7435E2EC77B50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absafe.zju.edu.cn/lab-check-server/getAttachment/UU5F7435E2EC77B50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28" name="图片 28" descr="https://labsafe.zju.edu.cn/lab-check-server/getAttachment/UU5F7435E3BAE9A519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absafe.zju.edu.cn/lab-check-server/getAttachment/UU5F7435E3BAE9A519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29" name="图片 29" descr="https://labsafe.zju.edu.cn/lab-check-server/getAttachment/UU5F7435E4DFD3C52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absafe.zju.edu.cn/lab-check-server/getAttachment/UU5F7435E4DFD3C52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186506" w:rsidTr="007A53E2">
        <w:trPr>
          <w:tblCellSpacing w:w="0" w:type="dxa"/>
          <w:jc w:val="center"/>
        </w:trPr>
        <w:tc>
          <w:tcPr>
            <w:tcW w:w="236" w:type="pct"/>
            <w:vAlign w:val="center"/>
            <w:hideMark/>
          </w:tcPr>
          <w:p w:rsidR="00186506" w:rsidRDefault="00186506">
            <w:r>
              <w:lastRenderedPageBreak/>
              <w:t>19</w:t>
            </w:r>
          </w:p>
        </w:tc>
        <w:tc>
          <w:tcPr>
            <w:tcW w:w="714" w:type="pct"/>
            <w:vAlign w:val="center"/>
            <w:hideMark/>
          </w:tcPr>
          <w:p w:rsidR="00186506" w:rsidRDefault="00186506">
            <w:r>
              <w:t>医学院</w:t>
            </w:r>
          </w:p>
        </w:tc>
        <w:tc>
          <w:tcPr>
            <w:tcW w:w="988" w:type="pct"/>
            <w:vAlign w:val="center"/>
            <w:hideMark/>
          </w:tcPr>
          <w:p w:rsidR="00186506" w:rsidRDefault="00186506">
            <w:r>
              <w:t>C-605/607@医学科研楼,紫金港校区</w:t>
            </w:r>
          </w:p>
        </w:tc>
        <w:tc>
          <w:tcPr>
            <w:tcW w:w="385" w:type="pct"/>
            <w:vAlign w:val="center"/>
            <w:hideMark/>
          </w:tcPr>
          <w:p w:rsidR="00186506" w:rsidRDefault="00186506">
            <w:r>
              <w:t>徐立红</w:t>
            </w:r>
          </w:p>
        </w:tc>
        <w:tc>
          <w:tcPr>
            <w:tcW w:w="0" w:type="auto"/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vAlign w:val="center"/>
            <w:hideMark/>
          </w:tcPr>
          <w:p w:rsidR="00186506" w:rsidRDefault="00731BAF">
            <w:r>
              <w:rPr>
                <w:rFonts w:hint="eastAsia"/>
              </w:rPr>
              <w:t>气体</w:t>
            </w:r>
            <w:proofErr w:type="gramStart"/>
            <w:r>
              <w:t>钢瓶未</w:t>
            </w:r>
            <w:proofErr w:type="gramEnd"/>
            <w:r>
              <w:t>固定</w:t>
            </w:r>
          </w:p>
        </w:tc>
        <w:tc>
          <w:tcPr>
            <w:tcW w:w="1326" w:type="pct"/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31" name="图片 31" descr="https://labsafe.zju.edu.cn/lab-check-server/getAttachment/UU5F8541625C000505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absafe.zju.edu.cn/lab-check-server/getAttachment/UU5F8541625C000505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32" name="图片 32" descr="https://labsafe.zju.edu.cn/lab-check-server/getAttachment/UU5F854162C7844509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absafe.zju.edu.cn/lab-check-server/getAttachment/UU5F854162C7844509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33" name="图片 33" descr="https://labsafe.zju.edu.cn/lab-check-server/getAttachment/UU5F85416341028515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absafe.zju.edu.cn/lab-check-server/getAttachment/UU5F85416341028515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506" w:rsidTr="007A53E2">
        <w:trPr>
          <w:trHeight w:val="4823"/>
          <w:tblCellSpacing w:w="0" w:type="dxa"/>
          <w:jc w:val="center"/>
        </w:trPr>
        <w:tc>
          <w:tcPr>
            <w:tcW w:w="236" w:type="pct"/>
            <w:tcBorders>
              <w:bottom w:val="inset" w:sz="8" w:space="0" w:color="auto"/>
            </w:tcBorders>
            <w:vAlign w:val="center"/>
            <w:hideMark/>
          </w:tcPr>
          <w:p w:rsidR="00186506" w:rsidRDefault="00186506">
            <w:r>
              <w:lastRenderedPageBreak/>
              <w:t>20</w:t>
            </w:r>
          </w:p>
        </w:tc>
        <w:tc>
          <w:tcPr>
            <w:tcW w:w="714" w:type="pct"/>
            <w:tcBorders>
              <w:bottom w:val="inset" w:sz="8" w:space="0" w:color="auto"/>
            </w:tcBorders>
            <w:vAlign w:val="center"/>
            <w:hideMark/>
          </w:tcPr>
          <w:p w:rsidR="00186506" w:rsidRDefault="00186506">
            <w:r>
              <w:t>医学院</w:t>
            </w:r>
          </w:p>
        </w:tc>
        <w:tc>
          <w:tcPr>
            <w:tcW w:w="988" w:type="pct"/>
            <w:tcBorders>
              <w:bottom w:val="inset" w:sz="8" w:space="0" w:color="auto"/>
            </w:tcBorders>
            <w:vAlign w:val="center"/>
            <w:hideMark/>
          </w:tcPr>
          <w:p w:rsidR="00186506" w:rsidRDefault="00186506">
            <w:r>
              <w:t>C-410@医学科研楼,紫金港校区</w:t>
            </w:r>
          </w:p>
        </w:tc>
        <w:tc>
          <w:tcPr>
            <w:tcW w:w="385" w:type="pct"/>
            <w:tcBorders>
              <w:bottom w:val="inset" w:sz="8" w:space="0" w:color="auto"/>
            </w:tcBorders>
            <w:vAlign w:val="center"/>
            <w:hideMark/>
          </w:tcPr>
          <w:p w:rsidR="00186506" w:rsidRDefault="00186506">
            <w:proofErr w:type="gramStart"/>
            <w:r>
              <w:t>夏宏光</w:t>
            </w:r>
            <w:proofErr w:type="gramEnd"/>
          </w:p>
        </w:tc>
        <w:tc>
          <w:tcPr>
            <w:tcW w:w="0" w:type="auto"/>
            <w:tcBorders>
              <w:bottom w:val="inset" w:sz="8" w:space="0" w:color="auto"/>
            </w:tcBorders>
            <w:vAlign w:val="center"/>
            <w:hideMark/>
          </w:tcPr>
          <w:p w:rsidR="00186506" w:rsidRDefault="00186506">
            <w:r>
              <w:t>1</w:t>
            </w:r>
          </w:p>
        </w:tc>
        <w:tc>
          <w:tcPr>
            <w:tcW w:w="1091" w:type="pct"/>
            <w:tcBorders>
              <w:bottom w:val="inset" w:sz="8" w:space="0" w:color="auto"/>
            </w:tcBorders>
            <w:vAlign w:val="center"/>
            <w:hideMark/>
          </w:tcPr>
          <w:p w:rsidR="00186506" w:rsidRDefault="00186506">
            <w:r>
              <w:t>气瓶</w:t>
            </w:r>
            <w:r w:rsidR="008E6278">
              <w:rPr>
                <w:rFonts w:hint="eastAsia"/>
              </w:rPr>
              <w:t>未固定（</w:t>
            </w:r>
            <w:r w:rsidR="008E6278" w:rsidRPr="008E6278">
              <w:rPr>
                <w:rFonts w:hint="eastAsia"/>
                <w:color w:val="FF0000"/>
              </w:rPr>
              <w:t>多次检查未整改</w:t>
            </w:r>
            <w:r w:rsidR="008E6278">
              <w:rPr>
                <w:rFonts w:hint="eastAsia"/>
              </w:rPr>
              <w:t>）</w:t>
            </w:r>
          </w:p>
        </w:tc>
        <w:tc>
          <w:tcPr>
            <w:tcW w:w="1326" w:type="pct"/>
            <w:tcBorders>
              <w:bottom w:val="inset" w:sz="8" w:space="0" w:color="auto"/>
            </w:tcBorders>
            <w:vAlign w:val="center"/>
            <w:hideMark/>
          </w:tcPr>
          <w:p w:rsidR="00186506" w:rsidRDefault="00186506">
            <w:r>
              <w:rPr>
                <w:noProof/>
              </w:rPr>
              <w:drawing>
                <wp:inline distT="0" distB="0" distL="0" distR="0">
                  <wp:extent cx="1435251" cy="1440000"/>
                  <wp:effectExtent l="19050" t="0" r="0" b="0"/>
                  <wp:docPr id="34" name="图片 34" descr="https://labsafe.zju.edu.cn/lab-check-server/getAttachment/UU5F85474E26D8E10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absafe.zju.edu.cn/lab-check-server/getAttachment/UU5F85474E26D8E101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35249" cy="1440000"/>
                  <wp:effectExtent l="19050" t="0" r="0" b="0"/>
                  <wp:docPr id="35" name="图片 35" descr="https://labsafe.zju.edu.cn/lab-check-server/getAttachment/UU5F854750399C848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absafe.zju.edu.cn/lab-check-server/getAttachment/UU5F854750399C848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B17" w:rsidRDefault="00711B17"/>
    <w:sectPr w:rsidR="00711B17" w:rsidSect="00BE4996">
      <w:pgSz w:w="16838" w:h="11906" w:orient="landscape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60" w:rsidRDefault="002D3660" w:rsidP="00950C88">
      <w:r>
        <w:separator/>
      </w:r>
    </w:p>
  </w:endnote>
  <w:endnote w:type="continuationSeparator" w:id="0">
    <w:p w:rsidR="002D3660" w:rsidRDefault="002D3660" w:rsidP="0095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60" w:rsidRDefault="002D3660" w:rsidP="00950C88">
      <w:r>
        <w:separator/>
      </w:r>
    </w:p>
  </w:footnote>
  <w:footnote w:type="continuationSeparator" w:id="0">
    <w:p w:rsidR="002D3660" w:rsidRDefault="002D3660" w:rsidP="0095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E8"/>
    <w:rsid w:val="00062A90"/>
    <w:rsid w:val="000E1F93"/>
    <w:rsid w:val="00186506"/>
    <w:rsid w:val="00225272"/>
    <w:rsid w:val="00296055"/>
    <w:rsid w:val="002D3660"/>
    <w:rsid w:val="002E2CE3"/>
    <w:rsid w:val="00345D53"/>
    <w:rsid w:val="003E14E8"/>
    <w:rsid w:val="00632E36"/>
    <w:rsid w:val="0063581F"/>
    <w:rsid w:val="00711B17"/>
    <w:rsid w:val="00731BAF"/>
    <w:rsid w:val="00773B16"/>
    <w:rsid w:val="00797A09"/>
    <w:rsid w:val="007A1602"/>
    <w:rsid w:val="007A53E2"/>
    <w:rsid w:val="008C4B16"/>
    <w:rsid w:val="008D5347"/>
    <w:rsid w:val="008E6278"/>
    <w:rsid w:val="00950C88"/>
    <w:rsid w:val="009E795E"/>
    <w:rsid w:val="00B806FA"/>
    <w:rsid w:val="00BE4996"/>
    <w:rsid w:val="00D71DB5"/>
    <w:rsid w:val="00E400FA"/>
    <w:rsid w:val="00FE7248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75959C-1842-4DF5-879F-567AD40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347"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D53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D5347"/>
    <w:pPr>
      <w:spacing w:before="100" w:beforeAutospacing="1" w:after="100" w:afterAutospacing="1"/>
    </w:pPr>
  </w:style>
  <w:style w:type="character" w:customStyle="1" w:styleId="20">
    <w:name w:val="标题 2 字符"/>
    <w:basedOn w:val="a0"/>
    <w:link w:val="2"/>
    <w:uiPriority w:val="9"/>
    <w:semiHidden/>
    <w:rsid w:val="008D53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D534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0C8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50C88"/>
    <w:rPr>
      <w:rFonts w:ascii="宋体" w:eastAsia="宋体" w:hAnsi="宋体" w:cs="宋体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5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950C88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950C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950C8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dcterms:created xsi:type="dcterms:W3CDTF">2020-10-28T01:45:00Z</dcterms:created>
  <dcterms:modified xsi:type="dcterms:W3CDTF">2020-10-28T01:45:00Z</dcterms:modified>
</cp:coreProperties>
</file>